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03-06/2026/1211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Казань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«Столичный» г. Казань, Республика Татарстан, г. Казань, ул. Девятаева, д.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д. Тюрлема, а/д М-7 "Волга" км 733+115 слева, км 733+375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Козловка», Чувашская Республика, г. Козловка, ул. Шоссейная,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Андреево-Базары, а/д М-7 "Волга" км 703+475 слева, км 703+530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«Урмарский поворот», а/д М-7 "Волга" км 698+245 слева, км 698+330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Волга км 678+900(справа)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«Роща», 429965 Чувашская Республика г. Новочебоксарск,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Чебоксары пер. Бабушкина 8а», Чувашская Республика, г. Чебоксары, пер. Бабушкина, д. 8а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Право-Булочная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Кремлевский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Кремлевская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Свободной России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Лобачевского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Лобачевского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Свободной России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Юрия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Президентский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Президентский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Федора Гладкова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Тракторостроителей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Семенова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Ельниковский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 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Цивильск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Свободной России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Лобачевского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Беловолжская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Лобачевского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Свободной России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Нижнекурганская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Козловка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Тимофеева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Тюрлема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Болотникова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1-ое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Краснококшайская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Несмелова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Кремлевская дамба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Саид - Галеева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Бурхана Шахиди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Чернышевского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Мазита Гафури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Татарстан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Девятаева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